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CBCF08" w14:textId="77777777" w:rsidR="002021E1" w:rsidRDefault="002021E1" w:rsidP="002021E1">
      <w:pPr>
        <w:rPr>
          <w:b/>
          <w:bCs/>
        </w:rPr>
      </w:pPr>
    </w:p>
    <w:p w14:paraId="1EAFD93C" w14:textId="77777777" w:rsidR="00F040A3" w:rsidRDefault="00F040A3" w:rsidP="002021E1">
      <w:pPr>
        <w:rPr>
          <w:b/>
          <w:bCs/>
        </w:rPr>
      </w:pPr>
    </w:p>
    <w:p w14:paraId="7CF7F7ED" w14:textId="1C56C821" w:rsidR="00F040A3" w:rsidRDefault="004F0D5F" w:rsidP="0012395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Discipline</w:t>
      </w:r>
      <w:r w:rsidR="00345992">
        <w:rPr>
          <w:b/>
          <w:bCs/>
          <w:sz w:val="28"/>
          <w:szCs w:val="28"/>
        </w:rPr>
        <w:t xml:space="preserve"> Policy</w:t>
      </w:r>
    </w:p>
    <w:p w14:paraId="5832B634" w14:textId="77777777" w:rsidR="001B12AA" w:rsidRDefault="001B12AA" w:rsidP="001B12AA">
      <w:pPr>
        <w:rPr>
          <w:b/>
          <w:bCs/>
          <w:u w:val="single"/>
        </w:rPr>
      </w:pPr>
    </w:p>
    <w:p w14:paraId="1F9D4E1A" w14:textId="77777777" w:rsidR="004F0D5F" w:rsidRPr="004F0D5F" w:rsidRDefault="004F0D5F" w:rsidP="004F0D5F">
      <w:r w:rsidRPr="004F0D5F">
        <w:t>At times discipline must be implemented to ensure that the SGDMFA policies and procedures are followed.</w:t>
      </w:r>
    </w:p>
    <w:p w14:paraId="70C9F164" w14:textId="77777777" w:rsidR="004F0D5F" w:rsidRPr="004F0D5F" w:rsidRDefault="004F0D5F" w:rsidP="004F0D5F">
      <w:r w:rsidRPr="004F0D5F">
        <w:t>There are three levels of discipline:</w:t>
      </w:r>
    </w:p>
    <w:p w14:paraId="0E3E8124" w14:textId="77777777" w:rsidR="004F0D5F" w:rsidRPr="004F0D5F" w:rsidRDefault="004F0D5F" w:rsidP="004F0D5F">
      <w:r w:rsidRPr="004F0D5F">
        <w:t>Level 1 Discipline - field level discipline. This is usually carried out by the team’s field staff and does not require formal documentation, but a review of actions taken may be necessary. Examples where this may be carried out: misbehavior on the field, lack of attention to drills, lack of effort, profane language, etc.</w:t>
      </w:r>
    </w:p>
    <w:p w14:paraId="0EED06A4" w14:textId="77777777" w:rsidR="004F0D5F" w:rsidRPr="004F0D5F" w:rsidRDefault="004F0D5F" w:rsidP="004F0D5F">
      <w:r w:rsidRPr="004F0D5F">
        <w:t>Level 2 Discipline - involves a formal incident review investigation and consists of a verbal or written recommendation and/or warning. Examples where this may be carried out: suspension during a league game, benching of a player due to repeated level 0 behaviour, on-going complaints about field staff, etc.</w:t>
      </w:r>
    </w:p>
    <w:p w14:paraId="36247CC6" w14:textId="77777777" w:rsidR="004F0D5F" w:rsidRPr="004F0D5F" w:rsidRDefault="004F0D5F" w:rsidP="004F0D5F">
      <w:r w:rsidRPr="004F0D5F">
        <w:t xml:space="preserve">Level 3 Discipline: - comes </w:t>
      </w:r>
      <w:proofErr w:type="gramStart"/>
      <w:r w:rsidRPr="004F0D5F">
        <w:t>as a result of</w:t>
      </w:r>
      <w:proofErr w:type="gramEnd"/>
      <w:r w:rsidRPr="004F0D5F">
        <w:t xml:space="preserve"> a formal incident review investigation and results in removal from the team, volunteer position or membership. Examples where this may be carried out: bullying of players, discrimination, assault, etc.</w:t>
      </w:r>
    </w:p>
    <w:p w14:paraId="30D37E70" w14:textId="77777777" w:rsidR="004F0D5F" w:rsidRPr="004F0D5F" w:rsidRDefault="004F0D5F" w:rsidP="004F0D5F">
      <w:r w:rsidRPr="004F0D5F">
        <w:t>Upon final decision of remedial action required for levels 2 and 3 discipline, the SGDMFA Executive will advise, in writing, all parties involved of the decision made and the action taken.</w:t>
      </w:r>
    </w:p>
    <w:p w14:paraId="3CA6659B" w14:textId="77777777" w:rsidR="004F0D5F" w:rsidRPr="004F0D5F" w:rsidRDefault="004F0D5F" w:rsidP="004F0D5F">
      <w:r w:rsidRPr="004F0D5F">
        <w:t>All decisions of the SGDMFA Executive regarding discipline are final.</w:t>
      </w:r>
    </w:p>
    <w:p w14:paraId="7445AF8C" w14:textId="77777777" w:rsidR="00B829DB" w:rsidRPr="00FE1B97" w:rsidRDefault="00B829DB" w:rsidP="004F0D5F">
      <w:pPr>
        <w:rPr>
          <w:sz w:val="20"/>
          <w:szCs w:val="20"/>
        </w:rPr>
      </w:pPr>
    </w:p>
    <w:sectPr w:rsidR="00B829DB" w:rsidRPr="00FE1B97" w:rsidSect="008637D3">
      <w:headerReference w:type="default" r:id="rId7"/>
      <w:footerReference w:type="default" r:id="rId8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96ACF6" w14:textId="77777777" w:rsidR="00E90F2F" w:rsidRDefault="00E90F2F" w:rsidP="002021E1">
      <w:pPr>
        <w:spacing w:after="0" w:line="240" w:lineRule="auto"/>
      </w:pPr>
      <w:r>
        <w:separator/>
      </w:r>
    </w:p>
  </w:endnote>
  <w:endnote w:type="continuationSeparator" w:id="0">
    <w:p w14:paraId="149D352E" w14:textId="77777777" w:rsidR="00E90F2F" w:rsidRDefault="00E90F2F" w:rsidP="002021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77369" w14:textId="77777777" w:rsidR="002B6DE6" w:rsidRPr="002B6DE6" w:rsidRDefault="002B6DE6" w:rsidP="002B6DE6">
    <w:pPr>
      <w:pStyle w:val="Footer"/>
    </w:pPr>
  </w:p>
  <w:p w14:paraId="4D2A6B8B" w14:textId="11DD0982" w:rsidR="002B6DE6" w:rsidRDefault="002B6DE6" w:rsidP="002B6DE6">
    <w:pPr>
      <w:pStyle w:val="Footer"/>
      <w:tabs>
        <w:tab w:val="clear" w:pos="4680"/>
        <w:tab w:val="left" w:pos="9360"/>
      </w:tabs>
      <w:rPr>
        <w:sz w:val="20"/>
        <w:szCs w:val="20"/>
      </w:rPr>
    </w:pPr>
    <w:r w:rsidRPr="002B6DE6">
      <w:rPr>
        <w:sz w:val="20"/>
        <w:szCs w:val="20"/>
      </w:rPr>
      <w:t xml:space="preserve">Mailing Address: </w:t>
    </w:r>
  </w:p>
  <w:p w14:paraId="342BDA42" w14:textId="77777777" w:rsidR="002B6DE6" w:rsidRDefault="002B6DE6" w:rsidP="002B6DE6">
    <w:pPr>
      <w:pStyle w:val="Footer"/>
      <w:rPr>
        <w:sz w:val="20"/>
        <w:szCs w:val="20"/>
      </w:rPr>
    </w:pPr>
    <w:r w:rsidRPr="002B6DE6">
      <w:rPr>
        <w:sz w:val="20"/>
        <w:szCs w:val="20"/>
      </w:rPr>
      <w:t xml:space="preserve">PO Box 3172 Station Main, </w:t>
    </w:r>
  </w:p>
  <w:p w14:paraId="6B9DD21C" w14:textId="6F6C98B9" w:rsidR="002B6DE6" w:rsidRPr="002B6DE6" w:rsidRDefault="002B6DE6" w:rsidP="002B6DE6">
    <w:pPr>
      <w:pStyle w:val="Footer"/>
      <w:rPr>
        <w:sz w:val="20"/>
        <w:szCs w:val="20"/>
      </w:rPr>
    </w:pPr>
    <w:r w:rsidRPr="002B6DE6">
      <w:rPr>
        <w:sz w:val="20"/>
        <w:szCs w:val="20"/>
      </w:rPr>
      <w:t>Spruce Grove, Alberta T7X 3A5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81E05E" w14:textId="77777777" w:rsidR="00E90F2F" w:rsidRDefault="00E90F2F" w:rsidP="002021E1">
      <w:pPr>
        <w:spacing w:after="0" w:line="240" w:lineRule="auto"/>
      </w:pPr>
      <w:r>
        <w:separator/>
      </w:r>
    </w:p>
  </w:footnote>
  <w:footnote w:type="continuationSeparator" w:id="0">
    <w:p w14:paraId="630305CD" w14:textId="77777777" w:rsidR="00E90F2F" w:rsidRDefault="00E90F2F" w:rsidP="002021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63203C" w14:textId="77777777" w:rsidR="008637D3" w:rsidRDefault="008637D3" w:rsidP="002021E1">
    <w:pPr>
      <w:pStyle w:val="Header"/>
      <w:rPr>
        <w:b/>
        <w:bCs/>
        <w:noProof/>
      </w:rPr>
    </w:pPr>
  </w:p>
  <w:p w14:paraId="32FEDB06" w14:textId="2FBB601E" w:rsidR="002021E1" w:rsidRPr="002021E1" w:rsidRDefault="002021E1" w:rsidP="002021E1">
    <w:pPr>
      <w:pStyle w:val="Header"/>
    </w:pPr>
    <w:r w:rsidRPr="002021E1">
      <w:rPr>
        <w:b/>
        <w:bCs/>
        <w:noProof/>
      </w:rPr>
      <w:drawing>
        <wp:anchor distT="0" distB="0" distL="114300" distR="114300" simplePos="0" relativeHeight="251658240" behindDoc="0" locked="0" layoutInCell="1" allowOverlap="1" wp14:anchorId="3D0811AB" wp14:editId="0CA1A173">
          <wp:simplePos x="0" y="0"/>
          <wp:positionH relativeFrom="page">
            <wp:align>right</wp:align>
          </wp:positionH>
          <wp:positionV relativeFrom="paragraph">
            <wp:posOffset>-449580</wp:posOffset>
          </wp:positionV>
          <wp:extent cx="7772799" cy="952500"/>
          <wp:effectExtent l="0" t="0" r="0" b="0"/>
          <wp:wrapNone/>
          <wp:docPr id="15931114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31114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799" cy="952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A1422B"/>
    <w:multiLevelType w:val="multilevel"/>
    <w:tmpl w:val="5FC46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F607F2C"/>
    <w:multiLevelType w:val="multilevel"/>
    <w:tmpl w:val="153C0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2193E61"/>
    <w:multiLevelType w:val="multilevel"/>
    <w:tmpl w:val="7E18C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F7C5A4D"/>
    <w:multiLevelType w:val="multilevel"/>
    <w:tmpl w:val="03EE2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82468A9"/>
    <w:multiLevelType w:val="multilevel"/>
    <w:tmpl w:val="AC9E9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6993909">
    <w:abstractNumId w:val="0"/>
  </w:num>
  <w:num w:numId="2" w16cid:durableId="922181420">
    <w:abstractNumId w:val="3"/>
  </w:num>
  <w:num w:numId="3" w16cid:durableId="1765177878">
    <w:abstractNumId w:val="1"/>
  </w:num>
  <w:num w:numId="4" w16cid:durableId="2034501838">
    <w:abstractNumId w:val="2"/>
  </w:num>
  <w:num w:numId="5" w16cid:durableId="31156243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1E1"/>
    <w:rsid w:val="00123952"/>
    <w:rsid w:val="001412C9"/>
    <w:rsid w:val="00151BDF"/>
    <w:rsid w:val="001B12AA"/>
    <w:rsid w:val="002021E1"/>
    <w:rsid w:val="0022309A"/>
    <w:rsid w:val="002637D2"/>
    <w:rsid w:val="0029345F"/>
    <w:rsid w:val="002B6DE6"/>
    <w:rsid w:val="002C5E9B"/>
    <w:rsid w:val="00345992"/>
    <w:rsid w:val="00442456"/>
    <w:rsid w:val="00487DF7"/>
    <w:rsid w:val="004F0D5F"/>
    <w:rsid w:val="0053341D"/>
    <w:rsid w:val="005C6E78"/>
    <w:rsid w:val="00743F21"/>
    <w:rsid w:val="007D367D"/>
    <w:rsid w:val="00816F14"/>
    <w:rsid w:val="008637D3"/>
    <w:rsid w:val="009F6FD6"/>
    <w:rsid w:val="00B33113"/>
    <w:rsid w:val="00B54181"/>
    <w:rsid w:val="00B829DB"/>
    <w:rsid w:val="00BB76D6"/>
    <w:rsid w:val="00C45B27"/>
    <w:rsid w:val="00C54C08"/>
    <w:rsid w:val="00CA0FE5"/>
    <w:rsid w:val="00CA2F44"/>
    <w:rsid w:val="00D154B4"/>
    <w:rsid w:val="00E20905"/>
    <w:rsid w:val="00E4428C"/>
    <w:rsid w:val="00E90F2F"/>
    <w:rsid w:val="00EE0C59"/>
    <w:rsid w:val="00F040A3"/>
    <w:rsid w:val="00FA4369"/>
    <w:rsid w:val="00FE1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0EA288"/>
  <w15:chartTrackingRefBased/>
  <w15:docId w15:val="{C515ACEA-0FD2-4D82-8C40-EC27E5E11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021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21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21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21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21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21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21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21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21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21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21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21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21E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21E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21E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21E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21E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21E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21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21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21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21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21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21E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21E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21E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21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21E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21E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021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21E1"/>
  </w:style>
  <w:style w:type="paragraph" w:styleId="Footer">
    <w:name w:val="footer"/>
    <w:basedOn w:val="Normal"/>
    <w:link w:val="FooterChar"/>
    <w:uiPriority w:val="99"/>
    <w:unhideWhenUsed/>
    <w:rsid w:val="002021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21E1"/>
  </w:style>
  <w:style w:type="character" w:styleId="Hyperlink">
    <w:name w:val="Hyperlink"/>
    <w:basedOn w:val="DefaultParagraphFont"/>
    <w:uiPriority w:val="99"/>
    <w:unhideWhenUsed/>
    <w:rsid w:val="001B12A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B12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10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66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77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03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Silent-Sixx Accounting</dc:creator>
  <cp:keywords/>
  <dc:description/>
  <cp:lastModifiedBy>Jaclyn McGowan</cp:lastModifiedBy>
  <cp:revision>3</cp:revision>
  <dcterms:created xsi:type="dcterms:W3CDTF">2026-10-27T00:21:00Z</dcterms:created>
  <dcterms:modified xsi:type="dcterms:W3CDTF">2026-10-27T00:21:00Z</dcterms:modified>
</cp:coreProperties>
</file>